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A9D3" w14:textId="77777777" w:rsidR="00FC4E0A" w:rsidRDefault="00FC4E0A"/>
    <w:p w14:paraId="0588DB19" w14:textId="77777777" w:rsidR="008753DE" w:rsidRDefault="008753DE">
      <w:r>
        <w:rPr>
          <w:vanish/>
        </w:rPr>
        <w:t>DESCRIPCION: Cuerpo Programación Diaria</w:t>
      </w:r>
    </w:p>
    <w:p w14:paraId="6E4A0095" w14:textId="77777777" w:rsidR="008753DE" w:rsidRDefault="008753DE">
      <w:pPr>
        <w:widowControl/>
        <w:adjustRightInd w:val="0"/>
        <w:rPr>
          <w:szCs w:val="24"/>
          <w:lang w:eastAsia="eu-ES"/>
        </w:rPr>
        <w:sectPr w:rsidR="00000000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28053E4E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6C33F8A5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07:20 </w:t>
      </w:r>
      <w:r>
        <w:rPr>
          <w:b/>
          <w:sz w:val="24"/>
          <w:szCs w:val="24"/>
          <w:lang w:eastAsia="eu-ES"/>
        </w:rPr>
        <w:tab/>
        <w:t>Atrá</w:t>
      </w:r>
      <w:r>
        <w:rPr>
          <w:b/>
          <w:sz w:val="24"/>
          <w:szCs w:val="24"/>
          <w:lang w:eastAsia="eu-ES"/>
        </w:rPr>
        <w:t>pame si puedes</w:t>
      </w:r>
    </w:p>
    <w:p w14:paraId="20D6C8A1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6ADB9789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055154D0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C2F74B9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639DA9C8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32874FEC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08:20  Esto</w:t>
      </w:r>
      <w:proofErr w:type="gramEnd"/>
      <w:r>
        <w:rPr>
          <w:b/>
          <w:sz w:val="24"/>
          <w:szCs w:val="24"/>
          <w:lang w:eastAsia="eu-ES"/>
        </w:rPr>
        <w:t xml:space="preserve"> no es normal</w:t>
      </w:r>
    </w:p>
    <w:p w14:paraId="0C11EAA7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2663BAF2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B07AB2E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3EF8AC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Nerea Alias e Igor Siguero.</w:t>
      </w:r>
    </w:p>
    <w:p w14:paraId="1AD6CD15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3D865600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10:35  Yo</w:t>
      </w:r>
      <w:proofErr w:type="gramEnd"/>
      <w:r>
        <w:rPr>
          <w:b/>
          <w:sz w:val="24"/>
          <w:szCs w:val="24"/>
          <w:lang w:eastAsia="eu-ES"/>
        </w:rPr>
        <w:t xml:space="preserve"> Sé Más Que Tú</w:t>
      </w:r>
    </w:p>
    <w:p w14:paraId="659E20C1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7E5B7562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5B338AD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91F2EE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Iñaki Urrutia.</w:t>
      </w:r>
    </w:p>
    <w:p w14:paraId="55216322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7CE504E9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12:10  Date</w:t>
      </w:r>
      <w:proofErr w:type="gramEnd"/>
      <w:r>
        <w:rPr>
          <w:b/>
          <w:sz w:val="24"/>
          <w:szCs w:val="24"/>
          <w:lang w:eastAsia="eu-ES"/>
        </w:rPr>
        <w:t xml:space="preserve"> el bote</w:t>
      </w:r>
    </w:p>
    <w:p w14:paraId="78FA5E9E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380CDCE5" w14:textId="77777777" w:rsidR="008753DE" w:rsidRDefault="008753D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6082FCA7" w14:textId="77777777" w:rsidR="008753DE" w:rsidRDefault="008753DE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>IÑAKI RUIZ</w:t>
      </w:r>
    </w:p>
    <w:p w14:paraId="1C238D1A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1AE8F0A5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564A761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concurso presentado por Carlos </w:t>
      </w:r>
      <w:proofErr w:type="spellStart"/>
      <w:r>
        <w:rPr>
          <w:szCs w:val="24"/>
          <w:lang w:eastAsia="eu-ES"/>
        </w:rPr>
        <w:t>Sobera</w:t>
      </w:r>
      <w:proofErr w:type="spellEnd"/>
      <w:r>
        <w:rPr>
          <w:szCs w:val="24"/>
          <w:lang w:eastAsia="eu-ES"/>
        </w:rPr>
        <w:t>, en el que diez concursantes intentarán eliminar a sus contrincantes cada día de la semana para hacerse con el dinero del bote que se irá acumulando.</w:t>
      </w:r>
    </w:p>
    <w:p w14:paraId="31763258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1E76286C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13:00  Lingo</w:t>
      </w:r>
      <w:proofErr w:type="gramEnd"/>
    </w:p>
    <w:p w14:paraId="35F97188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3D852E05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94357D3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78D039B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Jon Gómez</w:t>
      </w:r>
    </w:p>
    <w:p w14:paraId="27D035DD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79AF2FFB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14:00  EUSKOLEGAS</w:t>
      </w:r>
      <w:proofErr w:type="gramEnd"/>
    </w:p>
    <w:p w14:paraId="50D0A213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”4.- EL PRIMERO EN EL QUE EL TITULO NO INCLUYE LA PALABRA BODA O DIVORCIO”</w:t>
      </w:r>
    </w:p>
    <w:p w14:paraId="6EE69056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”5.- EUSKALSEX”</w:t>
      </w:r>
    </w:p>
    <w:p w14:paraId="1E3C207D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3B72EF6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59134CA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A2DD4F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Serie de humor que cuenta historias que les suceden a los </w:t>
      </w:r>
      <w:proofErr w:type="spellStart"/>
      <w:r>
        <w:rPr>
          <w:szCs w:val="24"/>
          <w:lang w:eastAsia="eu-ES"/>
        </w:rPr>
        <w:t>Euskolegas</w:t>
      </w:r>
      <w:proofErr w:type="spellEnd"/>
      <w:r>
        <w:rPr>
          <w:szCs w:val="24"/>
          <w:lang w:eastAsia="eu-ES"/>
        </w:rPr>
        <w:t xml:space="preserve">, Patxi, </w:t>
      </w:r>
      <w:proofErr w:type="spellStart"/>
      <w:r>
        <w:rPr>
          <w:szCs w:val="24"/>
          <w:lang w:eastAsia="eu-ES"/>
        </w:rPr>
        <w:t>Pruden</w:t>
      </w:r>
      <w:proofErr w:type="spellEnd"/>
      <w:r>
        <w:rPr>
          <w:szCs w:val="24"/>
          <w:lang w:eastAsia="eu-ES"/>
        </w:rPr>
        <w:t xml:space="preserve"> y Alex. </w:t>
      </w:r>
    </w:p>
    <w:p w14:paraId="5910F4D1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7A8CDCF3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15:25  Mi</w:t>
      </w:r>
      <w:proofErr w:type="gramEnd"/>
      <w:r>
        <w:rPr>
          <w:b/>
          <w:sz w:val="24"/>
          <w:szCs w:val="24"/>
          <w:lang w:eastAsia="eu-ES"/>
        </w:rPr>
        <w:t xml:space="preserve"> querido </w:t>
      </w:r>
      <w:proofErr w:type="spellStart"/>
      <w:r>
        <w:rPr>
          <w:b/>
          <w:sz w:val="24"/>
          <w:szCs w:val="24"/>
          <w:lang w:eastAsia="eu-ES"/>
        </w:rPr>
        <w:t>Klikowsky</w:t>
      </w:r>
      <w:proofErr w:type="spellEnd"/>
    </w:p>
    <w:p w14:paraId="09054D1E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”BAILANDO</w:t>
      </w:r>
      <w:proofErr w:type="gramEnd"/>
      <w:r>
        <w:rPr>
          <w:szCs w:val="24"/>
          <w:lang w:eastAsia="eu-ES"/>
        </w:rPr>
        <w:t xml:space="preserve"> CON LOBAS”</w:t>
      </w:r>
    </w:p>
    <w:p w14:paraId="2B6C2EAC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”MI GRAN </w:t>
      </w:r>
      <w:proofErr w:type="gramStart"/>
      <w:r>
        <w:rPr>
          <w:szCs w:val="24"/>
          <w:lang w:eastAsia="eu-ES"/>
        </w:rPr>
        <w:t>BODA ”</w:t>
      </w:r>
      <w:proofErr w:type="gramEnd"/>
    </w:p>
    <w:p w14:paraId="70474DDB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A82AE6F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26ADD7A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8BF3C41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Comedia que narra las aventuras de un argentino que se traslada a vivir a </w:t>
      </w:r>
      <w:proofErr w:type="spellStart"/>
      <w:r>
        <w:rPr>
          <w:szCs w:val="24"/>
          <w:lang w:eastAsia="eu-ES"/>
        </w:rPr>
        <w:t>Euskal</w:t>
      </w:r>
      <w:proofErr w:type="spellEnd"/>
      <w:r>
        <w:rPr>
          <w:szCs w:val="24"/>
          <w:lang w:eastAsia="eu-ES"/>
        </w:rPr>
        <w:t xml:space="preserve"> Herria.  La llegada de Saúl a la casa de Arrate hará que las cosas cambien, a pesar de que el cabeza de familia, Txomin, sea un hombre tozudo, conservador y anclado en sus tradiciones, que no termina de aceptar la relación que mantiene su hija con este hijo y nieto de rabinos, que no come ni jamón ni marisco, y que además se convertirá en el nuevo ejecutivo estrella de la empresa donde ha trabajado toda su vida, Muebles </w:t>
      </w:r>
      <w:proofErr w:type="spellStart"/>
      <w:r>
        <w:rPr>
          <w:szCs w:val="24"/>
          <w:lang w:eastAsia="eu-ES"/>
        </w:rPr>
        <w:t>Olabe</w:t>
      </w:r>
      <w:proofErr w:type="spellEnd"/>
      <w:r>
        <w:rPr>
          <w:szCs w:val="24"/>
          <w:lang w:eastAsia="eu-ES"/>
        </w:rPr>
        <w:t xml:space="preserve"> S.L. </w:t>
      </w:r>
    </w:p>
    <w:p w14:paraId="3B776687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6EA51C83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17:05  A</w:t>
      </w:r>
      <w:proofErr w:type="gramEnd"/>
      <w:r>
        <w:rPr>
          <w:b/>
          <w:sz w:val="24"/>
          <w:szCs w:val="24"/>
          <w:lang w:eastAsia="eu-ES"/>
        </w:rPr>
        <w:t xml:space="preserve"> Bocados</w:t>
      </w:r>
    </w:p>
    <w:p w14:paraId="4F43B4C4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”Cerdo</w:t>
      </w:r>
      <w:proofErr w:type="gramEnd"/>
      <w:r>
        <w:rPr>
          <w:szCs w:val="24"/>
          <w:lang w:eastAsia="eu-ES"/>
        </w:rPr>
        <w:t xml:space="preserve"> al chilindrón con tallarines caseros”</w:t>
      </w:r>
    </w:p>
    <w:p w14:paraId="737AA1AF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”Anchoas</w:t>
      </w:r>
      <w:proofErr w:type="gramEnd"/>
      <w:r>
        <w:rPr>
          <w:szCs w:val="24"/>
          <w:lang w:eastAsia="eu-ES"/>
        </w:rPr>
        <w:t xml:space="preserve"> a la donostiarra con baba </w:t>
      </w:r>
      <w:proofErr w:type="spellStart"/>
      <w:r>
        <w:rPr>
          <w:szCs w:val="24"/>
          <w:lang w:eastAsia="eu-ES"/>
        </w:rPr>
        <w:t>ganoush</w:t>
      </w:r>
      <w:proofErr w:type="spellEnd"/>
      <w:r>
        <w:rPr>
          <w:szCs w:val="24"/>
          <w:lang w:eastAsia="eu-ES"/>
        </w:rPr>
        <w:t xml:space="preserve"> de lentejas”</w:t>
      </w:r>
    </w:p>
    <w:p w14:paraId="4299B8A6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E4D9EBC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2CF5163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6721A8F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culinario conducido por el cocinero Ander González y la nutricionista Gabriela Uriarte.</w:t>
      </w:r>
    </w:p>
    <w:p w14:paraId="6271A063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3C22D7E6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18:30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1FC1558B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Arratzu</w:t>
      </w:r>
      <w:proofErr w:type="spellEnd"/>
      <w:proofErr w:type="gramEnd"/>
      <w:r>
        <w:rPr>
          <w:szCs w:val="24"/>
          <w:lang w:eastAsia="eu-ES"/>
        </w:rPr>
        <w:t>”</w:t>
      </w:r>
    </w:p>
    <w:p w14:paraId="56FB77CE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8301087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6F6B3BB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159D89D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cocinero </w:t>
      </w:r>
      <w:proofErr w:type="spellStart"/>
      <w:r>
        <w:rPr>
          <w:szCs w:val="24"/>
          <w:lang w:eastAsia="eu-ES"/>
        </w:rPr>
        <w:t>Hung</w:t>
      </w:r>
      <w:proofErr w:type="spellEnd"/>
      <w:r>
        <w:rPr>
          <w:szCs w:val="24"/>
          <w:lang w:eastAsia="eu-ES"/>
        </w:rPr>
        <w:t xml:space="preserve"> Fai visitará en cada programa un pueblo, donde conocerá historias personales relacionadas con la gastronomía.</w:t>
      </w:r>
    </w:p>
    <w:p w14:paraId="5ED7C40B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1688BF01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19:20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17143726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TORONTO”</w:t>
      </w:r>
    </w:p>
    <w:p w14:paraId="7D945F9A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SANTIAGO DE CHILE”</w:t>
      </w:r>
    </w:p>
    <w:p w14:paraId="40249CFE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CHICAGO”</w:t>
      </w:r>
    </w:p>
    <w:p w14:paraId="57A79477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2F76B0D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8D2B90C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711EDB5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</w:t>
      </w:r>
      <w:r>
        <w:rPr>
          <w:szCs w:val="24"/>
          <w:lang w:eastAsia="eu-ES"/>
        </w:rPr>
        <w:t xml:space="preserve">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15D90569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41B139A7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19:55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46FD9176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”AUSTIN</w:t>
      </w:r>
      <w:proofErr w:type="gramEnd"/>
      <w:r>
        <w:rPr>
          <w:szCs w:val="24"/>
          <w:lang w:eastAsia="eu-ES"/>
        </w:rPr>
        <w:t>”</w:t>
      </w:r>
    </w:p>
    <w:p w14:paraId="08C234E3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D7393DA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5FBCC30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7D53DE7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2AB4B97C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723C9978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21:00  Atrápame</w:t>
      </w:r>
      <w:proofErr w:type="gramEnd"/>
      <w:r>
        <w:rPr>
          <w:b/>
          <w:sz w:val="24"/>
          <w:szCs w:val="24"/>
          <w:lang w:eastAsia="eu-ES"/>
        </w:rPr>
        <w:t xml:space="preserve"> si puedes</w:t>
      </w:r>
    </w:p>
    <w:p w14:paraId="19D87F1E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21915261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5F121AB8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497E99F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62EA5E5D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5432FB50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22:00  La</w:t>
      </w:r>
      <w:proofErr w:type="gramEnd"/>
      <w:r>
        <w:rPr>
          <w:b/>
          <w:sz w:val="24"/>
          <w:szCs w:val="24"/>
          <w:lang w:eastAsia="eu-ES"/>
        </w:rPr>
        <w:t xml:space="preserve"> noche de...</w:t>
      </w:r>
    </w:p>
    <w:p w14:paraId="42E00A9F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Serenity</w:t>
      </w:r>
      <w:proofErr w:type="spellEnd"/>
      <w:proofErr w:type="gramEnd"/>
      <w:r>
        <w:rPr>
          <w:szCs w:val="24"/>
          <w:lang w:eastAsia="eu-ES"/>
        </w:rPr>
        <w:t>”</w:t>
      </w:r>
    </w:p>
    <w:p w14:paraId="28045872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C1C95B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A568DE3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8E1189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Dani Álvarez desvela cada martes por la noche todos los secretos y curiosidades del séptimo arte. En esta ocasión se emitirá la película: </w:t>
      </w:r>
    </w:p>
    <w:p w14:paraId="464386F7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279D9589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22:25  La</w:t>
      </w:r>
      <w:proofErr w:type="gramEnd"/>
      <w:r>
        <w:rPr>
          <w:b/>
          <w:sz w:val="24"/>
          <w:szCs w:val="24"/>
          <w:lang w:eastAsia="eu-ES"/>
        </w:rPr>
        <w:t xml:space="preserve"> noche de...</w:t>
      </w:r>
    </w:p>
    <w:p w14:paraId="637E8082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Serenity</w:t>
      </w:r>
      <w:proofErr w:type="spellEnd"/>
      <w:proofErr w:type="gramEnd"/>
      <w:r>
        <w:rPr>
          <w:szCs w:val="24"/>
          <w:lang w:eastAsia="eu-ES"/>
        </w:rPr>
        <w:t>”</w:t>
      </w:r>
    </w:p>
    <w:p w14:paraId="0714EFF8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46B06B" w14:textId="77777777" w:rsidR="008753DE" w:rsidRDefault="008753D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37EAE2F8" w14:textId="77777777" w:rsidR="008753DE" w:rsidRDefault="008753DE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Steven </w:t>
      </w:r>
      <w:proofErr w:type="spellStart"/>
      <w:r>
        <w:rPr>
          <w:szCs w:val="24"/>
          <w:lang w:eastAsia="eu-ES"/>
        </w:rPr>
        <w:t>Knight</w:t>
      </w:r>
      <w:proofErr w:type="spellEnd"/>
    </w:p>
    <w:p w14:paraId="491225BA" w14:textId="77777777" w:rsidR="008753DE" w:rsidRDefault="008753DE">
      <w:pPr>
        <w:widowControl/>
        <w:adjustRightInd w:val="0"/>
        <w:jc w:val="both"/>
        <w:rPr>
          <w:szCs w:val="24"/>
          <w:lang w:eastAsia="eu-ES"/>
        </w:rPr>
      </w:pPr>
    </w:p>
    <w:p w14:paraId="583E1E0C" w14:textId="77777777" w:rsidR="008753DE" w:rsidRDefault="008753DE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  <w:t>Matthew McConaughey, Anne Hathaway, Diane Lane</w:t>
      </w:r>
    </w:p>
    <w:p w14:paraId="62138527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21E81E5C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0E16631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misterioso pasado de Baker </w:t>
      </w:r>
      <w:proofErr w:type="spellStart"/>
      <w:r>
        <w:rPr>
          <w:szCs w:val="24"/>
          <w:lang w:eastAsia="eu-ES"/>
        </w:rPr>
        <w:t>Dill</w:t>
      </w:r>
      <w:proofErr w:type="spellEnd"/>
      <w:r>
        <w:rPr>
          <w:szCs w:val="24"/>
          <w:lang w:eastAsia="eu-ES"/>
        </w:rPr>
        <w:t xml:space="preserve">, un capitán de un barco pesquero que vive en una pequeña isla del </w:t>
      </w:r>
      <w:proofErr w:type="gramStart"/>
      <w:r>
        <w:rPr>
          <w:szCs w:val="24"/>
          <w:lang w:eastAsia="eu-ES"/>
        </w:rPr>
        <w:t>Caribe,</w:t>
      </w:r>
      <w:proofErr w:type="gramEnd"/>
      <w:r>
        <w:rPr>
          <w:szCs w:val="24"/>
          <w:lang w:eastAsia="eu-ES"/>
        </w:rPr>
        <w:t xml:space="preserve"> vuelve para atormentarle, atrapándolo en una nueva realidad que podría no ser lo que parece. Su vida tranquila desaparece cuando aparece su </w:t>
      </w:r>
      <w:proofErr w:type="gramStart"/>
      <w:r>
        <w:rPr>
          <w:szCs w:val="24"/>
          <w:lang w:eastAsia="eu-ES"/>
        </w:rPr>
        <w:t>ex mujer</w:t>
      </w:r>
      <w:proofErr w:type="gramEnd"/>
      <w:r>
        <w:rPr>
          <w:szCs w:val="24"/>
          <w:lang w:eastAsia="eu-ES"/>
        </w:rPr>
        <w:t xml:space="preserve"> Karen pidiéndole ayuda para ella y su hijo en común. </w:t>
      </w:r>
    </w:p>
    <w:p w14:paraId="421A5D89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088334A7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00:00  Cortometrajes</w:t>
      </w:r>
      <w:proofErr w:type="gramEnd"/>
    </w:p>
    <w:p w14:paraId="2C87A304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”Fe</w:t>
      </w:r>
      <w:proofErr w:type="gramEnd"/>
      <w:r>
        <w:rPr>
          <w:szCs w:val="24"/>
          <w:lang w:eastAsia="eu-ES"/>
        </w:rPr>
        <w:t>”</w:t>
      </w:r>
    </w:p>
    <w:p w14:paraId="6A859AB4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28CEBD2" w14:textId="77777777" w:rsidR="008753DE" w:rsidRDefault="008753D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133F9781" w14:textId="77777777" w:rsidR="008753DE" w:rsidRDefault="008753DE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>Maider Fernández</w:t>
      </w:r>
    </w:p>
    <w:p w14:paraId="09A3FCE5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7329862D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B0D53E7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A Sofía se le apareció la Virgen. Después viajó a Lourdes y se curó de algo incurable. En otro tiempo y otro lugar, un grupo de médicos se reúne para analizar su caso.</w:t>
      </w:r>
    </w:p>
    <w:p w14:paraId="69587997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023D8A4C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00:25  Cortometrajes</w:t>
      </w:r>
      <w:proofErr w:type="gramEnd"/>
    </w:p>
    <w:p w14:paraId="0DEF436E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”Resonancias</w:t>
      </w:r>
      <w:proofErr w:type="gramEnd"/>
      <w:r>
        <w:rPr>
          <w:szCs w:val="24"/>
          <w:lang w:eastAsia="eu-ES"/>
        </w:rPr>
        <w:t>”</w:t>
      </w:r>
    </w:p>
    <w:p w14:paraId="2EFA80D2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B2CC90F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</w:t>
      </w:r>
      <w:proofErr w:type="gramStart"/>
      <w:r>
        <w:rPr>
          <w:b/>
          <w:sz w:val="24"/>
          <w:szCs w:val="24"/>
          <w:lang w:eastAsia="eu-ES"/>
        </w:rPr>
        <w:t>00:25  Cine</w:t>
      </w:r>
      <w:proofErr w:type="gramEnd"/>
    </w:p>
    <w:p w14:paraId="602A3D4F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”Infierno</w:t>
      </w:r>
      <w:proofErr w:type="gramEnd"/>
      <w:r>
        <w:rPr>
          <w:szCs w:val="24"/>
          <w:lang w:eastAsia="eu-ES"/>
        </w:rPr>
        <w:t xml:space="preserve"> azul”</w:t>
      </w:r>
    </w:p>
    <w:p w14:paraId="4F7ED903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5835B6" w14:textId="77777777" w:rsidR="008753DE" w:rsidRDefault="008753D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631156FD" w14:textId="77777777" w:rsidR="008753DE" w:rsidRDefault="008753DE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Jaume </w:t>
      </w:r>
      <w:proofErr w:type="spellStart"/>
      <w:r>
        <w:rPr>
          <w:szCs w:val="24"/>
          <w:lang w:eastAsia="eu-ES"/>
        </w:rPr>
        <w:t>Collet</w:t>
      </w:r>
      <w:proofErr w:type="spellEnd"/>
      <w:r>
        <w:rPr>
          <w:szCs w:val="24"/>
          <w:lang w:eastAsia="eu-ES"/>
        </w:rPr>
        <w:t>-Serra</w:t>
      </w:r>
    </w:p>
    <w:p w14:paraId="2B4319E1" w14:textId="77777777" w:rsidR="008753DE" w:rsidRDefault="008753DE">
      <w:pPr>
        <w:widowControl/>
        <w:adjustRightInd w:val="0"/>
        <w:jc w:val="both"/>
        <w:rPr>
          <w:szCs w:val="24"/>
          <w:lang w:eastAsia="eu-ES"/>
        </w:rPr>
      </w:pPr>
    </w:p>
    <w:p w14:paraId="48448AC7" w14:textId="77777777" w:rsidR="008753DE" w:rsidRDefault="008753DE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</w:r>
      <w:r>
        <w:rPr>
          <w:szCs w:val="24"/>
          <w:lang w:eastAsia="eu-ES"/>
        </w:rPr>
        <w:t xml:space="preserve">Blake </w:t>
      </w:r>
      <w:proofErr w:type="spellStart"/>
      <w:r>
        <w:rPr>
          <w:szCs w:val="24"/>
          <w:lang w:eastAsia="eu-ES"/>
        </w:rPr>
        <w:t>Lively</w:t>
      </w:r>
      <w:proofErr w:type="spellEnd"/>
      <w:r>
        <w:rPr>
          <w:szCs w:val="24"/>
          <w:lang w:eastAsia="eu-ES"/>
        </w:rPr>
        <w:t xml:space="preserve">, Oscar </w:t>
      </w:r>
      <w:proofErr w:type="spellStart"/>
      <w:r>
        <w:rPr>
          <w:szCs w:val="24"/>
          <w:lang w:eastAsia="eu-ES"/>
        </w:rPr>
        <w:t>Jaenada</w:t>
      </w:r>
      <w:proofErr w:type="spellEnd"/>
      <w:r>
        <w:rPr>
          <w:szCs w:val="24"/>
          <w:lang w:eastAsia="eu-ES"/>
        </w:rPr>
        <w:t>, Brett Cullen</w:t>
      </w:r>
    </w:p>
    <w:p w14:paraId="088CDD6C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1F1725A5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60BE143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Nancy es una joven que trata de superar la pérdida de su madre. Un día, practicando surf en una solitaria playa mexicana se queda atrapada en un islote a sólo cien metros de la costa. El problema está en que un enorme tiburón blanco se interpone entre ella y la otra orilla.</w:t>
      </w:r>
    </w:p>
    <w:p w14:paraId="20CDBBA1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0FA3E5BC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01:45  Mi</w:t>
      </w:r>
      <w:proofErr w:type="gramEnd"/>
      <w:r>
        <w:rPr>
          <w:b/>
          <w:sz w:val="24"/>
          <w:szCs w:val="24"/>
          <w:lang w:eastAsia="eu-ES"/>
        </w:rPr>
        <w:t xml:space="preserve"> querido </w:t>
      </w:r>
      <w:proofErr w:type="spellStart"/>
      <w:r>
        <w:rPr>
          <w:b/>
          <w:sz w:val="24"/>
          <w:szCs w:val="24"/>
          <w:lang w:eastAsia="eu-ES"/>
        </w:rPr>
        <w:t>Klikowsky</w:t>
      </w:r>
      <w:proofErr w:type="spellEnd"/>
    </w:p>
    <w:p w14:paraId="1DB11366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”COSI</w:t>
      </w:r>
      <w:proofErr w:type="gramEnd"/>
      <w:r>
        <w:rPr>
          <w:szCs w:val="24"/>
          <w:lang w:eastAsia="eu-ES"/>
        </w:rPr>
        <w:t xml:space="preserve"> FAN TUTTE”</w:t>
      </w:r>
    </w:p>
    <w:p w14:paraId="2D41E914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”Granujas</w:t>
      </w:r>
      <w:proofErr w:type="gramEnd"/>
      <w:r>
        <w:rPr>
          <w:szCs w:val="24"/>
          <w:lang w:eastAsia="eu-ES"/>
        </w:rPr>
        <w:t xml:space="preserve"> de medio pelo”</w:t>
      </w:r>
    </w:p>
    <w:p w14:paraId="54976082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5E3690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F601C44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5290A08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Comedia que narra las aventuras de un argentino que se traslada a vivir a </w:t>
      </w:r>
      <w:proofErr w:type="spellStart"/>
      <w:r>
        <w:rPr>
          <w:szCs w:val="24"/>
          <w:lang w:eastAsia="eu-ES"/>
        </w:rPr>
        <w:t>Euskal</w:t>
      </w:r>
      <w:proofErr w:type="spellEnd"/>
      <w:r>
        <w:rPr>
          <w:szCs w:val="24"/>
          <w:lang w:eastAsia="eu-ES"/>
        </w:rPr>
        <w:t xml:space="preserve"> Herria.  La llegada de Saúl a la casa de Arrate hará que las cosas cambien, a pesar de que el cabeza de familia, Txomin, sea un hombre tozudo, conservador y anclado en sus tradiciones, que no termina de aceptar la relación que mantiene su hija con este hijo y nieto de rabinos, que no come ni jamón ni marisco, y que además se convertirá en el nuevo ejecutivo estrella de la empresa donde ha trabajado toda su vida, Muebles </w:t>
      </w:r>
      <w:proofErr w:type="spellStart"/>
      <w:r>
        <w:rPr>
          <w:szCs w:val="24"/>
          <w:lang w:eastAsia="eu-ES"/>
        </w:rPr>
        <w:t>Olabe</w:t>
      </w:r>
      <w:proofErr w:type="spellEnd"/>
      <w:r>
        <w:rPr>
          <w:szCs w:val="24"/>
          <w:lang w:eastAsia="eu-ES"/>
        </w:rPr>
        <w:t xml:space="preserve"> S.L. </w:t>
      </w:r>
    </w:p>
    <w:p w14:paraId="4272D0FD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49C84BF5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03:35  A</w:t>
      </w:r>
      <w:proofErr w:type="gramEnd"/>
      <w:r>
        <w:rPr>
          <w:b/>
          <w:sz w:val="24"/>
          <w:szCs w:val="24"/>
          <w:lang w:eastAsia="eu-ES"/>
        </w:rPr>
        <w:t xml:space="preserve"> Bocados</w:t>
      </w:r>
    </w:p>
    <w:p w14:paraId="2416CBE0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”Gazpacho</w:t>
      </w:r>
      <w:proofErr w:type="gramEnd"/>
      <w:r>
        <w:rPr>
          <w:szCs w:val="24"/>
          <w:lang w:eastAsia="eu-ES"/>
        </w:rPr>
        <w:t xml:space="preserve"> de cereza con buñuelos de queso”</w:t>
      </w:r>
    </w:p>
    <w:p w14:paraId="199809FF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8C44942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D3B7013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C474F90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culinario conducido por el cocinero Ander González y la nutricionista Gabriela Uriarte.</w:t>
      </w:r>
    </w:p>
    <w:p w14:paraId="26C405CE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491F760B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</w:t>
      </w:r>
      <w:proofErr w:type="gramStart"/>
      <w:r>
        <w:rPr>
          <w:b/>
          <w:sz w:val="24"/>
          <w:szCs w:val="24"/>
          <w:lang w:eastAsia="eu-ES"/>
        </w:rPr>
        <w:t>04:15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57006567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Eskoriatza</w:t>
      </w:r>
      <w:proofErr w:type="spellEnd"/>
      <w:proofErr w:type="gramEnd"/>
      <w:r>
        <w:rPr>
          <w:szCs w:val="24"/>
          <w:lang w:eastAsia="eu-ES"/>
        </w:rPr>
        <w:t>”</w:t>
      </w:r>
    </w:p>
    <w:p w14:paraId="453EFF5A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CD6FEDB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EFBE541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096FCAE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presentado por el repostero y cocinero Joseba Arguiñano, que visitará cada semana un pueblo, donde conocerá historias personales relacionadas con la gastronomía.</w:t>
      </w:r>
    </w:p>
    <w:p w14:paraId="5B6861AC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4E77E1BE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05:05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681C2331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”BONN</w:t>
      </w:r>
      <w:proofErr w:type="gramEnd"/>
      <w:r>
        <w:rPr>
          <w:szCs w:val="24"/>
          <w:lang w:eastAsia="eu-ES"/>
        </w:rPr>
        <w:t xml:space="preserve"> Y AQUISGRAN”</w:t>
      </w:r>
    </w:p>
    <w:p w14:paraId="1A7F0198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56CE230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D2E073C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9D83A53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</w:t>
      </w:r>
      <w:r>
        <w:rPr>
          <w:szCs w:val="24"/>
          <w:lang w:eastAsia="eu-ES"/>
        </w:rPr>
        <w:t xml:space="preserve">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37425E77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082ECCAE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06:05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066EF3B3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CASTILLOS DE LOIRA”</w:t>
      </w:r>
    </w:p>
    <w:p w14:paraId="6987CE40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A005E3F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B2C4711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CAF2927" w14:textId="77777777" w:rsidR="008753DE" w:rsidRDefault="008753D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36CA65B4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0DAC8E80" w14:textId="77777777" w:rsidR="008753DE" w:rsidRDefault="008753D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06:15  </w:t>
      </w:r>
      <w:proofErr w:type="spellStart"/>
      <w:r>
        <w:rPr>
          <w:b/>
          <w:sz w:val="24"/>
          <w:szCs w:val="24"/>
          <w:lang w:eastAsia="eu-ES"/>
        </w:rPr>
        <w:t>Wazemank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onena</w:t>
      </w:r>
      <w:proofErr w:type="spellEnd"/>
    </w:p>
    <w:p w14:paraId="2FE36B64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Wazemank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onena</w:t>
      </w:r>
      <w:proofErr w:type="spellEnd"/>
      <w:r>
        <w:rPr>
          <w:szCs w:val="24"/>
          <w:lang w:eastAsia="eu-ES"/>
        </w:rPr>
        <w:t xml:space="preserve"> (13)”</w:t>
      </w:r>
    </w:p>
    <w:p w14:paraId="429B9938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51D488" w14:textId="771AD78E" w:rsidR="008753DE" w:rsidRDefault="008753DE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6C53416A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510181CF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41DDB73E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Umorezko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>.</w:t>
      </w:r>
    </w:p>
    <w:p w14:paraId="71CBA594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2C9C19B9" w14:textId="77777777" w:rsidR="008753DE" w:rsidRDefault="008753D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de humor.</w:t>
      </w:r>
    </w:p>
    <w:p w14:paraId="7B93AAE4" w14:textId="77777777" w:rsidR="008753DE" w:rsidRDefault="008753DE">
      <w:pPr>
        <w:widowControl/>
        <w:adjustRightInd w:val="0"/>
        <w:rPr>
          <w:szCs w:val="24"/>
          <w:lang w:eastAsia="eu-ES"/>
        </w:rPr>
      </w:pPr>
    </w:p>
    <w:p w14:paraId="6B0FE11D" w14:textId="77777777" w:rsidR="008753DE" w:rsidRDefault="008753DE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000000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2CD7" w14:textId="77777777" w:rsidR="00DD3238" w:rsidRDefault="00DD3238">
      <w:r>
        <w:separator/>
      </w:r>
    </w:p>
  </w:endnote>
  <w:endnote w:type="continuationSeparator" w:id="0">
    <w:p w14:paraId="6C379CC1" w14:textId="77777777" w:rsidR="00DD3238" w:rsidRDefault="00D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5144" w14:textId="77777777" w:rsidR="00FC4E0A" w:rsidRDefault="00FC4E0A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0CB9E" w14:textId="77777777" w:rsidR="00DD3238" w:rsidRDefault="00DD3238">
      <w:r>
        <w:separator/>
      </w:r>
    </w:p>
  </w:footnote>
  <w:footnote w:type="continuationSeparator" w:id="0">
    <w:p w14:paraId="2613B074" w14:textId="77777777" w:rsidR="00DD3238" w:rsidRDefault="00DD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AEC5" w14:textId="2CFBA8FA" w:rsidR="00FC4E0A" w:rsidRDefault="007A7EE8" w:rsidP="00DF6644">
    <w:pPr>
      <w:pStyle w:val="Goiburua"/>
      <w:framePr w:w="3753" w:h="2268" w:hRule="exact" w:hSpace="142" w:wrap="notBeside" w:vAnchor="text" w:hAnchor="page" w:x="419" w:y="-528"/>
      <w:widowControl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4B1F516B" wp14:editId="4044DDBE">
          <wp:extent cx="2028825" cy="2038350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18C31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pBdr>
        <w:bottom w:val="single" w:sz="6" w:space="1" w:color="auto"/>
      </w:pBdr>
      <w:jc w:val="right"/>
      <w:rPr>
        <w:sz w:val="60"/>
        <w:szCs w:val="60"/>
      </w:rPr>
    </w:pPr>
    <w:r w:rsidRPr="005A437A">
      <w:rPr>
        <w:sz w:val="60"/>
        <w:szCs w:val="60"/>
      </w:rPr>
      <w:t xml:space="preserve">  </w:t>
    </w:r>
    <w:proofErr w:type="spellStart"/>
    <w:r w:rsidRPr="005A437A">
      <w:rPr>
        <w:sz w:val="60"/>
        <w:szCs w:val="60"/>
      </w:rPr>
      <w:t>asteazkena</w:t>
    </w:r>
    <w:proofErr w:type="spellEnd"/>
  </w:p>
  <w:p w14:paraId="630BF85C" w14:textId="09371050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60"/>
        <w:szCs w:val="60"/>
      </w:rPr>
    </w:pPr>
    <w:r w:rsidRPr="005A437A">
      <w:rPr>
        <w:sz w:val="60"/>
        <w:szCs w:val="60"/>
      </w:rPr>
      <w:t xml:space="preserve">   </w:t>
    </w:r>
    <w:r w:rsidR="007A7EE8">
      <w:rPr>
        <w:sz w:val="60"/>
        <w:szCs w:val="60"/>
      </w:rPr>
      <w:t>miércoles</w:t>
    </w:r>
  </w:p>
  <w:p w14:paraId="5D43C2FA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96"/>
        <w:szCs w:val="96"/>
      </w:rPr>
    </w:pPr>
    <w:r w:rsidRPr="005A437A">
      <w:rPr>
        <w:sz w:val="96"/>
        <w:szCs w:val="96"/>
      </w:rPr>
      <w:t xml:space="preserve"> 25</w:t>
    </w:r>
  </w:p>
  <w:p w14:paraId="0B9BDDB2" w14:textId="77777777" w:rsidR="00FC4E0A" w:rsidRDefault="00FC4E0A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0C3626"/>
    <w:rsid w:val="00136232"/>
    <w:rsid w:val="005A437A"/>
    <w:rsid w:val="007A7EE8"/>
    <w:rsid w:val="008753DE"/>
    <w:rsid w:val="00956385"/>
    <w:rsid w:val="00AE315B"/>
    <w:rsid w:val="00DD3238"/>
    <w:rsid w:val="00DF6644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D1038"/>
  <w14:defaultImageDpi w14:val="0"/>
  <w15:docId w15:val="{C6EEC971-CF2A-4684-8ABB-1CAA5CC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99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4992</Characters>
  <Application>Microsoft Office Word</Application>
  <DocSecurity>0</DocSecurity>
  <Lines>41</Lines>
  <Paragraphs>11</Paragraphs>
  <ScaleCrop>false</ScaleCrop>
  <Company>EITB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6</cp:keywords>
  <dc:description/>
  <cp:lastModifiedBy>IRUSOIN AITOR OVIEDO URIBE</cp:lastModifiedBy>
  <cp:revision>3</cp:revision>
  <cp:lastPrinted>1997-03-25T09:39:00Z</cp:lastPrinted>
  <dcterms:created xsi:type="dcterms:W3CDTF">2024-12-23T16:14:00Z</dcterms:created>
  <dcterms:modified xsi:type="dcterms:W3CDTF">2024-12-23T16:14:00Z</dcterms:modified>
</cp:coreProperties>
</file>